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A7F41B" w14:textId="77777777" w:rsidR="001F09B8" w:rsidRDefault="001F09B8" w:rsidP="001F09B8">
      <w:pPr>
        <w:spacing w:after="0"/>
        <w:jc w:val="center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 xml:space="preserve">Installation for </w:t>
      </w:r>
      <w:r>
        <w:rPr>
          <w:sz w:val="40"/>
          <w:szCs w:val="40"/>
          <w:u w:val="single"/>
        </w:rPr>
        <w:t>6 X 6 Base</w:t>
      </w:r>
    </w:p>
    <w:p w14:paraId="184C9E41" w14:textId="77777777" w:rsidR="001F09B8" w:rsidRPr="00ED7B1E" w:rsidRDefault="001F09B8" w:rsidP="001F09B8">
      <w:pPr>
        <w:spacing w:after="0"/>
        <w:jc w:val="center"/>
        <w:rPr>
          <w:sz w:val="40"/>
          <w:szCs w:val="40"/>
          <w:u w:val="single"/>
        </w:rPr>
      </w:pPr>
      <w:bookmarkStart w:id="0" w:name="_GoBack"/>
      <w:bookmarkEnd w:id="0"/>
    </w:p>
    <w:p w14:paraId="4E5FF390" w14:textId="77777777" w:rsidR="001F09B8" w:rsidRPr="00E024E9" w:rsidRDefault="001F09B8" w:rsidP="001F09B8">
      <w:pPr>
        <w:spacing w:after="100" w:afterAutospacing="1"/>
        <w:ind w:left="274"/>
        <w:jc w:val="center"/>
        <w:rPr>
          <w:b/>
          <w:sz w:val="20"/>
          <w:szCs w:val="28"/>
        </w:rPr>
      </w:pPr>
      <w:r w:rsidRPr="00E024E9">
        <w:rPr>
          <w:b/>
          <w:sz w:val="20"/>
          <w:szCs w:val="28"/>
        </w:rPr>
        <w:t xml:space="preserve">**6 x 6 </w:t>
      </w:r>
      <w:r>
        <w:rPr>
          <w:b/>
          <w:sz w:val="20"/>
          <w:szCs w:val="28"/>
        </w:rPr>
        <w:t>frames should</w:t>
      </w:r>
      <w:r w:rsidRPr="00E024E9">
        <w:rPr>
          <w:b/>
          <w:sz w:val="20"/>
          <w:szCs w:val="28"/>
        </w:rPr>
        <w:t xml:space="preserve"> be no greater than dimension of unit**</w:t>
      </w:r>
    </w:p>
    <w:p w14:paraId="520FADE2" w14:textId="77777777" w:rsidR="001F09B8" w:rsidRPr="00110D84" w:rsidRDefault="001F09B8" w:rsidP="001F09B8">
      <w:pPr>
        <w:spacing w:after="0"/>
        <w:ind w:firstLine="720"/>
        <w:rPr>
          <w:sz w:val="20"/>
          <w:szCs w:val="28"/>
        </w:rPr>
      </w:pPr>
      <w:r w:rsidRPr="00E024E9">
        <w:rPr>
          <w:sz w:val="20"/>
          <w:szCs w:val="28"/>
          <w:u w:val="single"/>
        </w:rPr>
        <w:t>Double Unit 6x6 Base:</w:t>
      </w:r>
      <w:r>
        <w:rPr>
          <w:sz w:val="20"/>
          <w:szCs w:val="28"/>
          <w:u w:val="single"/>
        </w:rPr>
        <w:t xml:space="preserve"> </w:t>
      </w:r>
      <w:r>
        <w:rPr>
          <w:sz w:val="20"/>
          <w:szCs w:val="28"/>
        </w:rPr>
        <w:t xml:space="preserve">(There will be approximately a 1” overhang of shower on 6x6 Base) </w:t>
      </w:r>
    </w:p>
    <w:p w14:paraId="3E8E9763" w14:textId="77777777" w:rsidR="001F09B8" w:rsidRDefault="001F09B8" w:rsidP="001F09B8">
      <w:pPr>
        <w:spacing w:after="0"/>
        <w:ind w:left="720" w:firstLine="720"/>
        <w:rPr>
          <w:sz w:val="20"/>
          <w:szCs w:val="28"/>
        </w:rPr>
      </w:pPr>
      <w:r w:rsidRPr="00E024E9">
        <w:rPr>
          <w:sz w:val="20"/>
          <w:szCs w:val="28"/>
        </w:rPr>
        <w:t xml:space="preserve">10 qty. - 5” x 3/8” Galvanized lag bolts </w:t>
      </w:r>
    </w:p>
    <w:p w14:paraId="7F527419" w14:textId="77777777" w:rsidR="001F09B8" w:rsidRPr="00BF6E35" w:rsidRDefault="001F09B8" w:rsidP="001F09B8">
      <w:pPr>
        <w:spacing w:after="0"/>
        <w:ind w:firstLine="720"/>
        <w:rPr>
          <w:b/>
          <w:sz w:val="20"/>
          <w:szCs w:val="28"/>
        </w:rPr>
      </w:pPr>
      <w:r>
        <w:rPr>
          <w:b/>
          <w:sz w:val="20"/>
          <w:szCs w:val="28"/>
        </w:rPr>
        <w:tab/>
      </w:r>
      <w:r w:rsidRPr="00101070">
        <w:rPr>
          <w:b/>
          <w:sz w:val="20"/>
          <w:szCs w:val="28"/>
          <w:u w:val="single"/>
        </w:rPr>
        <w:t>Double 46” Units:</w:t>
      </w:r>
      <w:r>
        <w:rPr>
          <w:b/>
          <w:sz w:val="20"/>
          <w:szCs w:val="28"/>
        </w:rPr>
        <w:tab/>
      </w:r>
      <w:r>
        <w:rPr>
          <w:b/>
          <w:sz w:val="20"/>
          <w:szCs w:val="28"/>
        </w:rPr>
        <w:tab/>
      </w:r>
      <w:r>
        <w:rPr>
          <w:b/>
          <w:sz w:val="20"/>
          <w:szCs w:val="28"/>
        </w:rPr>
        <w:tab/>
      </w:r>
      <w:r>
        <w:rPr>
          <w:b/>
          <w:sz w:val="20"/>
          <w:szCs w:val="28"/>
        </w:rPr>
        <w:tab/>
      </w:r>
      <w:r w:rsidRPr="00101070">
        <w:rPr>
          <w:b/>
          <w:sz w:val="20"/>
          <w:szCs w:val="28"/>
          <w:u w:val="single"/>
        </w:rPr>
        <w:t>Double 36” Units:</w:t>
      </w:r>
      <w:r>
        <w:rPr>
          <w:b/>
          <w:sz w:val="20"/>
          <w:szCs w:val="28"/>
        </w:rPr>
        <w:tab/>
      </w:r>
    </w:p>
    <w:p w14:paraId="193CD9B2" w14:textId="77777777" w:rsidR="001F09B8" w:rsidRPr="00E024E9" w:rsidRDefault="001F09B8" w:rsidP="001F09B8">
      <w:pPr>
        <w:spacing w:after="0"/>
        <w:ind w:firstLine="720"/>
        <w:rPr>
          <w:sz w:val="20"/>
          <w:szCs w:val="28"/>
        </w:rPr>
      </w:pPr>
      <w:r w:rsidRPr="00E024E9">
        <w:rPr>
          <w:sz w:val="20"/>
          <w:szCs w:val="28"/>
        </w:rPr>
        <w:t xml:space="preserve">  </w:t>
      </w:r>
      <w:r w:rsidRPr="00E024E9">
        <w:rPr>
          <w:sz w:val="20"/>
          <w:szCs w:val="28"/>
        </w:rPr>
        <w:tab/>
        <w:t xml:space="preserve">2 qty. </w:t>
      </w:r>
      <w:r>
        <w:rPr>
          <w:sz w:val="20"/>
          <w:szCs w:val="28"/>
        </w:rPr>
        <w:t>– 44” Pressure Treated Wood</w:t>
      </w:r>
      <w:r>
        <w:rPr>
          <w:sz w:val="20"/>
          <w:szCs w:val="28"/>
        </w:rPr>
        <w:tab/>
      </w:r>
      <w:r>
        <w:rPr>
          <w:sz w:val="20"/>
          <w:szCs w:val="28"/>
        </w:rPr>
        <w:tab/>
      </w:r>
      <w:r w:rsidRPr="00E024E9">
        <w:rPr>
          <w:sz w:val="20"/>
          <w:szCs w:val="28"/>
        </w:rPr>
        <w:t xml:space="preserve">2 qty. </w:t>
      </w:r>
      <w:r>
        <w:rPr>
          <w:sz w:val="20"/>
          <w:szCs w:val="28"/>
        </w:rPr>
        <w:t>– 34” Pressure Treated Wood</w:t>
      </w:r>
    </w:p>
    <w:p w14:paraId="4E7849D2" w14:textId="77777777" w:rsidR="001F09B8" w:rsidRDefault="001F09B8" w:rsidP="001F09B8">
      <w:pPr>
        <w:spacing w:after="0"/>
        <w:ind w:firstLine="720"/>
        <w:rPr>
          <w:sz w:val="20"/>
          <w:szCs w:val="28"/>
        </w:rPr>
      </w:pPr>
      <w:r w:rsidRPr="00E024E9">
        <w:rPr>
          <w:sz w:val="20"/>
          <w:szCs w:val="28"/>
        </w:rPr>
        <w:t xml:space="preserve"> </w:t>
      </w:r>
      <w:r w:rsidRPr="00E024E9">
        <w:rPr>
          <w:sz w:val="20"/>
          <w:szCs w:val="28"/>
        </w:rPr>
        <w:tab/>
        <w:t xml:space="preserve">2 qty. </w:t>
      </w:r>
      <w:r>
        <w:rPr>
          <w:sz w:val="20"/>
          <w:szCs w:val="28"/>
        </w:rPr>
        <w:t>– 86</w:t>
      </w:r>
      <w:r w:rsidRPr="00E024E9">
        <w:rPr>
          <w:sz w:val="20"/>
          <w:szCs w:val="28"/>
        </w:rPr>
        <w:t>” Pressure Treated Wood</w:t>
      </w:r>
      <w:r>
        <w:rPr>
          <w:sz w:val="20"/>
          <w:szCs w:val="28"/>
        </w:rPr>
        <w:t xml:space="preserve"> </w:t>
      </w:r>
      <w:r>
        <w:rPr>
          <w:sz w:val="20"/>
          <w:szCs w:val="28"/>
        </w:rPr>
        <w:tab/>
      </w:r>
      <w:r>
        <w:rPr>
          <w:sz w:val="20"/>
          <w:szCs w:val="28"/>
        </w:rPr>
        <w:tab/>
      </w:r>
      <w:r w:rsidRPr="00E024E9">
        <w:rPr>
          <w:sz w:val="20"/>
          <w:szCs w:val="28"/>
        </w:rPr>
        <w:t xml:space="preserve">2 qty. </w:t>
      </w:r>
      <w:r>
        <w:rPr>
          <w:sz w:val="20"/>
          <w:szCs w:val="28"/>
        </w:rPr>
        <w:t>– 66</w:t>
      </w:r>
      <w:r w:rsidRPr="00E024E9">
        <w:rPr>
          <w:sz w:val="20"/>
          <w:szCs w:val="28"/>
        </w:rPr>
        <w:t>” Pressure Treated Wood</w:t>
      </w:r>
    </w:p>
    <w:p w14:paraId="77B4D40E" w14:textId="77777777" w:rsidR="001F09B8" w:rsidRDefault="001F09B8" w:rsidP="001F09B8">
      <w:pPr>
        <w:spacing w:after="0"/>
        <w:ind w:firstLine="720"/>
        <w:rPr>
          <w:sz w:val="20"/>
          <w:szCs w:val="28"/>
        </w:rPr>
      </w:pPr>
      <w:r>
        <w:rPr>
          <w:sz w:val="20"/>
          <w:szCs w:val="28"/>
        </w:rPr>
        <w:tab/>
        <w:t>10 60lb. bags of 3/8 gravel</w:t>
      </w:r>
      <w:r>
        <w:rPr>
          <w:sz w:val="20"/>
          <w:szCs w:val="28"/>
        </w:rPr>
        <w:tab/>
      </w:r>
      <w:r>
        <w:rPr>
          <w:sz w:val="20"/>
          <w:szCs w:val="28"/>
        </w:rPr>
        <w:tab/>
      </w:r>
      <w:r>
        <w:rPr>
          <w:sz w:val="20"/>
          <w:szCs w:val="28"/>
        </w:rPr>
        <w:tab/>
      </w:r>
      <w:r>
        <w:rPr>
          <w:sz w:val="20"/>
          <w:szCs w:val="28"/>
        </w:rPr>
        <w:tab/>
        <w:t>8 60lb. bags of 3/8 gravel</w:t>
      </w:r>
    </w:p>
    <w:p w14:paraId="6F3803F6" w14:textId="77777777" w:rsidR="001F09B8" w:rsidRPr="00BF6E35" w:rsidRDefault="001F09B8" w:rsidP="001F09B8">
      <w:pPr>
        <w:spacing w:after="0"/>
        <w:ind w:firstLine="720"/>
        <w:rPr>
          <w:sz w:val="20"/>
          <w:szCs w:val="28"/>
        </w:rPr>
      </w:pPr>
    </w:p>
    <w:p w14:paraId="52FCDD57" w14:textId="77777777" w:rsidR="001F09B8" w:rsidRDefault="001F09B8" w:rsidP="001F09B8">
      <w:pPr>
        <w:spacing w:after="0"/>
        <w:ind w:firstLine="720"/>
        <w:rPr>
          <w:sz w:val="20"/>
          <w:szCs w:val="28"/>
        </w:rPr>
      </w:pPr>
      <w:r w:rsidRPr="00E024E9">
        <w:rPr>
          <w:sz w:val="20"/>
          <w:szCs w:val="28"/>
          <w:u w:val="single"/>
        </w:rPr>
        <w:t>Single Unit 6x6 Base:</w:t>
      </w:r>
      <w:r>
        <w:rPr>
          <w:sz w:val="20"/>
          <w:szCs w:val="28"/>
        </w:rPr>
        <w:t xml:space="preserve"> (There will be approximately 1” overhang of shower on 6x6 Base)</w:t>
      </w:r>
    </w:p>
    <w:p w14:paraId="49C43EE0" w14:textId="77777777" w:rsidR="001F09B8" w:rsidRPr="00110D84" w:rsidRDefault="001F09B8" w:rsidP="001F09B8">
      <w:pPr>
        <w:spacing w:after="0"/>
        <w:ind w:left="720" w:firstLine="720"/>
        <w:rPr>
          <w:sz w:val="20"/>
          <w:szCs w:val="28"/>
        </w:rPr>
      </w:pPr>
      <w:r w:rsidRPr="00E024E9">
        <w:rPr>
          <w:sz w:val="20"/>
          <w:szCs w:val="28"/>
        </w:rPr>
        <w:t xml:space="preserve">8 qty. </w:t>
      </w:r>
      <w:r>
        <w:rPr>
          <w:sz w:val="20"/>
          <w:szCs w:val="28"/>
        </w:rPr>
        <w:t>- 5” x 3/8” Galvanized lag bolts</w:t>
      </w:r>
    </w:p>
    <w:p w14:paraId="08AD0347" w14:textId="77777777" w:rsidR="001F09B8" w:rsidRPr="00BF6E35" w:rsidRDefault="001F09B8" w:rsidP="001F09B8">
      <w:pPr>
        <w:spacing w:after="0"/>
        <w:ind w:left="720" w:firstLine="720"/>
        <w:rPr>
          <w:b/>
          <w:sz w:val="20"/>
          <w:szCs w:val="28"/>
        </w:rPr>
      </w:pPr>
      <w:proofErr w:type="gramStart"/>
      <w:r>
        <w:rPr>
          <w:b/>
          <w:sz w:val="20"/>
          <w:szCs w:val="28"/>
          <w:u w:val="single"/>
        </w:rPr>
        <w:t xml:space="preserve">Single </w:t>
      </w:r>
      <w:r w:rsidRPr="00101070">
        <w:rPr>
          <w:b/>
          <w:sz w:val="20"/>
          <w:szCs w:val="28"/>
          <w:u w:val="single"/>
        </w:rPr>
        <w:t xml:space="preserve"> 46</w:t>
      </w:r>
      <w:proofErr w:type="gramEnd"/>
      <w:r w:rsidRPr="00101070">
        <w:rPr>
          <w:b/>
          <w:sz w:val="20"/>
          <w:szCs w:val="28"/>
          <w:u w:val="single"/>
        </w:rPr>
        <w:t>” Units:</w:t>
      </w:r>
      <w:r>
        <w:rPr>
          <w:b/>
          <w:sz w:val="20"/>
          <w:szCs w:val="28"/>
        </w:rPr>
        <w:tab/>
      </w:r>
      <w:r>
        <w:rPr>
          <w:b/>
          <w:sz w:val="20"/>
          <w:szCs w:val="28"/>
        </w:rPr>
        <w:tab/>
      </w:r>
      <w:r>
        <w:rPr>
          <w:b/>
          <w:sz w:val="20"/>
          <w:szCs w:val="28"/>
        </w:rPr>
        <w:tab/>
      </w:r>
      <w:r>
        <w:rPr>
          <w:b/>
          <w:sz w:val="20"/>
          <w:szCs w:val="28"/>
        </w:rPr>
        <w:tab/>
        <w:t xml:space="preserve">               </w:t>
      </w:r>
      <w:r>
        <w:rPr>
          <w:b/>
          <w:sz w:val="20"/>
          <w:szCs w:val="28"/>
          <w:u w:val="single"/>
        </w:rPr>
        <w:t>Single</w:t>
      </w:r>
      <w:r w:rsidRPr="00101070">
        <w:rPr>
          <w:b/>
          <w:sz w:val="20"/>
          <w:szCs w:val="28"/>
          <w:u w:val="single"/>
        </w:rPr>
        <w:t xml:space="preserve"> 36” Units:</w:t>
      </w:r>
      <w:r>
        <w:rPr>
          <w:b/>
          <w:sz w:val="20"/>
          <w:szCs w:val="28"/>
        </w:rPr>
        <w:tab/>
      </w:r>
    </w:p>
    <w:p w14:paraId="70635D7B" w14:textId="77777777" w:rsidR="001F09B8" w:rsidRDefault="001F09B8" w:rsidP="001F09B8">
      <w:pPr>
        <w:spacing w:after="0"/>
        <w:ind w:firstLine="720"/>
        <w:rPr>
          <w:sz w:val="20"/>
          <w:szCs w:val="28"/>
        </w:rPr>
      </w:pPr>
      <w:r w:rsidRPr="00E024E9">
        <w:rPr>
          <w:sz w:val="20"/>
          <w:szCs w:val="28"/>
        </w:rPr>
        <w:t xml:space="preserve">  </w:t>
      </w:r>
      <w:r w:rsidRPr="00E024E9">
        <w:rPr>
          <w:sz w:val="20"/>
          <w:szCs w:val="28"/>
        </w:rPr>
        <w:tab/>
      </w:r>
      <w:r>
        <w:rPr>
          <w:sz w:val="20"/>
          <w:szCs w:val="28"/>
        </w:rPr>
        <w:t>4</w:t>
      </w:r>
      <w:r w:rsidRPr="00E024E9">
        <w:rPr>
          <w:sz w:val="20"/>
          <w:szCs w:val="28"/>
        </w:rPr>
        <w:t xml:space="preserve"> qty. </w:t>
      </w:r>
      <w:r>
        <w:rPr>
          <w:sz w:val="20"/>
          <w:szCs w:val="28"/>
        </w:rPr>
        <w:t>– 44” Pressure Treated Wood</w:t>
      </w:r>
      <w:r>
        <w:rPr>
          <w:sz w:val="20"/>
          <w:szCs w:val="28"/>
        </w:rPr>
        <w:tab/>
      </w:r>
      <w:r>
        <w:rPr>
          <w:sz w:val="20"/>
          <w:szCs w:val="28"/>
        </w:rPr>
        <w:tab/>
        <w:t>4</w:t>
      </w:r>
      <w:r w:rsidRPr="00E024E9">
        <w:rPr>
          <w:sz w:val="20"/>
          <w:szCs w:val="28"/>
        </w:rPr>
        <w:t xml:space="preserve"> qty. </w:t>
      </w:r>
      <w:r>
        <w:rPr>
          <w:sz w:val="20"/>
          <w:szCs w:val="28"/>
        </w:rPr>
        <w:t>– 34” Pressure Treated Wood</w:t>
      </w:r>
    </w:p>
    <w:p w14:paraId="2F063BB5" w14:textId="77777777" w:rsidR="001F09B8" w:rsidRPr="00E024E9" w:rsidRDefault="001F09B8" w:rsidP="001F09B8">
      <w:pPr>
        <w:spacing w:after="0"/>
        <w:ind w:firstLine="720"/>
        <w:rPr>
          <w:sz w:val="20"/>
          <w:szCs w:val="28"/>
        </w:rPr>
      </w:pPr>
      <w:r>
        <w:rPr>
          <w:sz w:val="20"/>
          <w:szCs w:val="28"/>
        </w:rPr>
        <w:tab/>
        <w:t>5 60lb. bags of 3/8 gravel</w:t>
      </w:r>
      <w:r>
        <w:rPr>
          <w:sz w:val="20"/>
          <w:szCs w:val="28"/>
        </w:rPr>
        <w:tab/>
      </w:r>
      <w:r>
        <w:rPr>
          <w:sz w:val="20"/>
          <w:szCs w:val="28"/>
        </w:rPr>
        <w:tab/>
      </w:r>
      <w:r>
        <w:rPr>
          <w:sz w:val="20"/>
          <w:szCs w:val="28"/>
        </w:rPr>
        <w:tab/>
      </w:r>
      <w:r>
        <w:rPr>
          <w:sz w:val="20"/>
          <w:szCs w:val="28"/>
        </w:rPr>
        <w:tab/>
        <w:t>4 60lb. bags of 3/8 gravel</w:t>
      </w:r>
    </w:p>
    <w:p w14:paraId="1D2D6AB2" w14:textId="77777777" w:rsidR="001F09B8" w:rsidRPr="00E024E9" w:rsidRDefault="001F09B8" w:rsidP="001F09B8">
      <w:pPr>
        <w:spacing w:after="0"/>
        <w:rPr>
          <w:sz w:val="20"/>
          <w:szCs w:val="28"/>
        </w:rPr>
      </w:pPr>
    </w:p>
    <w:p w14:paraId="7262DD44" w14:textId="77777777" w:rsidR="001F09B8" w:rsidRPr="00E024E9" w:rsidRDefault="001F09B8" w:rsidP="001F09B8">
      <w:pPr>
        <w:pStyle w:val="ListParagraph"/>
        <w:numPr>
          <w:ilvl w:val="0"/>
          <w:numId w:val="1"/>
        </w:numPr>
        <w:spacing w:after="0"/>
        <w:rPr>
          <w:sz w:val="20"/>
          <w:szCs w:val="28"/>
        </w:rPr>
      </w:pPr>
      <w:r w:rsidRPr="00E024E9">
        <w:rPr>
          <w:sz w:val="20"/>
          <w:szCs w:val="28"/>
        </w:rPr>
        <w:t>Create a lap joint at 5 ½” in length and 2 ¾” in depth on both ends of each piece of wood.</w:t>
      </w:r>
    </w:p>
    <w:p w14:paraId="55CF7928" w14:textId="77777777" w:rsidR="001F09B8" w:rsidRPr="00E024E9" w:rsidRDefault="001F09B8" w:rsidP="001F09B8">
      <w:pPr>
        <w:pStyle w:val="ListParagraph"/>
        <w:numPr>
          <w:ilvl w:val="0"/>
          <w:numId w:val="1"/>
        </w:numPr>
        <w:spacing w:after="100" w:afterAutospacing="1"/>
        <w:rPr>
          <w:sz w:val="20"/>
          <w:szCs w:val="28"/>
        </w:rPr>
      </w:pPr>
      <w:r w:rsidRPr="00E024E9">
        <w:rPr>
          <w:sz w:val="20"/>
          <w:szCs w:val="28"/>
        </w:rPr>
        <w:t>Overlap each cut out connection and fasten with (2) 5” x 3/8” lag bolts.</w:t>
      </w:r>
    </w:p>
    <w:p w14:paraId="1367CC53" w14:textId="77777777" w:rsidR="001F09B8" w:rsidRPr="00E024E9" w:rsidRDefault="001F09B8" w:rsidP="001F09B8">
      <w:pPr>
        <w:pStyle w:val="ListParagraph"/>
        <w:numPr>
          <w:ilvl w:val="0"/>
          <w:numId w:val="1"/>
        </w:numPr>
        <w:spacing w:after="100" w:afterAutospacing="1"/>
        <w:ind w:left="634"/>
        <w:rPr>
          <w:sz w:val="20"/>
          <w:szCs w:val="28"/>
        </w:rPr>
      </w:pPr>
      <w:r w:rsidRPr="00E024E9">
        <w:rPr>
          <w:sz w:val="20"/>
          <w:szCs w:val="28"/>
        </w:rPr>
        <w:t>Flip the frame over to ensure a smooth surface for the aluminum frame installation.</w:t>
      </w:r>
    </w:p>
    <w:p w14:paraId="101648FF" w14:textId="77777777" w:rsidR="001F09B8" w:rsidRDefault="001F09B8" w:rsidP="001F09B8">
      <w:pPr>
        <w:pStyle w:val="ListParagraph"/>
        <w:numPr>
          <w:ilvl w:val="0"/>
          <w:numId w:val="1"/>
        </w:numPr>
        <w:spacing w:after="100" w:afterAutospacing="1"/>
        <w:ind w:left="634"/>
        <w:rPr>
          <w:sz w:val="20"/>
          <w:szCs w:val="28"/>
        </w:rPr>
      </w:pPr>
      <w:r w:rsidRPr="00E024E9">
        <w:rPr>
          <w:sz w:val="20"/>
          <w:szCs w:val="28"/>
        </w:rPr>
        <w:t>Dig the wood sub-frame into the ground and make sure it is level and stable around the perimeter. Fill the interior with 3/8” stone for a French drain</w:t>
      </w:r>
      <w:r>
        <w:rPr>
          <w:sz w:val="20"/>
          <w:szCs w:val="28"/>
        </w:rPr>
        <w:t xml:space="preserve">. </w:t>
      </w:r>
      <w:r w:rsidRPr="00B3491F">
        <w:rPr>
          <w:b/>
          <w:sz w:val="20"/>
          <w:szCs w:val="28"/>
        </w:rPr>
        <w:t>*</w:t>
      </w:r>
      <w:r>
        <w:rPr>
          <w:sz w:val="20"/>
          <w:szCs w:val="28"/>
        </w:rPr>
        <w:t xml:space="preserve"> 6x6 base should be </w:t>
      </w:r>
      <w:r w:rsidRPr="00C10C6A">
        <w:rPr>
          <w:b/>
          <w:sz w:val="20"/>
          <w:szCs w:val="28"/>
        </w:rPr>
        <w:t xml:space="preserve">FLUSH/LEVEL </w:t>
      </w:r>
      <w:r>
        <w:rPr>
          <w:sz w:val="20"/>
          <w:szCs w:val="28"/>
        </w:rPr>
        <w:t xml:space="preserve">to pavers or grade. </w:t>
      </w:r>
    </w:p>
    <w:p w14:paraId="41FB24FF" w14:textId="77777777" w:rsidR="001F09B8" w:rsidRDefault="001F09B8" w:rsidP="001F09B8">
      <w:pPr>
        <w:pStyle w:val="ListParagraph"/>
        <w:numPr>
          <w:ilvl w:val="0"/>
          <w:numId w:val="1"/>
        </w:numPr>
        <w:spacing w:after="100" w:afterAutospacing="1"/>
        <w:ind w:left="634"/>
        <w:rPr>
          <w:sz w:val="20"/>
          <w:szCs w:val="28"/>
        </w:rPr>
      </w:pPr>
      <w:r w:rsidRPr="00B3491F">
        <w:rPr>
          <w:b/>
          <w:noProof/>
          <w:sz w:val="20"/>
          <w:szCs w:val="28"/>
        </w:rPr>
        <w:drawing>
          <wp:anchor distT="0" distB="0" distL="114300" distR="114300" simplePos="0" relativeHeight="251660288" behindDoc="0" locked="0" layoutInCell="1" allowOverlap="1" wp14:anchorId="336BE5CA" wp14:editId="4D5B36F8">
            <wp:simplePos x="0" y="0"/>
            <wp:positionH relativeFrom="column">
              <wp:posOffset>2038350</wp:posOffset>
            </wp:positionH>
            <wp:positionV relativeFrom="paragraph">
              <wp:posOffset>416560</wp:posOffset>
            </wp:positionV>
            <wp:extent cx="1606550" cy="1619250"/>
            <wp:effectExtent l="25400" t="0" r="0" b="0"/>
            <wp:wrapNone/>
            <wp:docPr id="2" name="Picture 1" descr="6 x 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 x 6 (2).jpg"/>
                    <pic:cNvPicPr/>
                  </pic:nvPicPr>
                  <pic:blipFill>
                    <a:blip r:embed="rId5"/>
                    <a:srcRect l="24954" r="1849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065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491F">
        <w:rPr>
          <w:b/>
          <w:noProof/>
          <w:sz w:val="20"/>
          <w:szCs w:val="28"/>
        </w:rPr>
        <w:drawing>
          <wp:anchor distT="0" distB="0" distL="114300" distR="114300" simplePos="0" relativeHeight="251661312" behindDoc="0" locked="0" layoutInCell="1" allowOverlap="1" wp14:anchorId="3F58B7F6" wp14:editId="49963979">
            <wp:simplePos x="0" y="0"/>
            <wp:positionH relativeFrom="column">
              <wp:posOffset>3870325</wp:posOffset>
            </wp:positionH>
            <wp:positionV relativeFrom="paragraph">
              <wp:posOffset>437833</wp:posOffset>
            </wp:positionV>
            <wp:extent cx="1574800" cy="1606550"/>
            <wp:effectExtent l="25400" t="0" r="0" b="0"/>
            <wp:wrapNone/>
            <wp:docPr id="3" name="Picture 2" descr="6 x 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x 6 (3).jpg"/>
                    <pic:cNvPicPr/>
                  </pic:nvPicPr>
                  <pic:blipFill>
                    <a:blip r:embed="rId6"/>
                    <a:srcRect t="19264" b="22993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491F">
        <w:rPr>
          <w:b/>
          <w:noProof/>
          <w:sz w:val="20"/>
          <w:szCs w:val="28"/>
        </w:rPr>
        <w:drawing>
          <wp:anchor distT="0" distB="0" distL="114300" distR="114300" simplePos="0" relativeHeight="251659264" behindDoc="0" locked="0" layoutInCell="1" allowOverlap="1" wp14:anchorId="2327C062" wp14:editId="470C38E2">
            <wp:simplePos x="0" y="0"/>
            <wp:positionH relativeFrom="column">
              <wp:posOffset>419100</wp:posOffset>
            </wp:positionH>
            <wp:positionV relativeFrom="paragraph">
              <wp:posOffset>464820</wp:posOffset>
            </wp:positionV>
            <wp:extent cx="1413510" cy="1595120"/>
            <wp:effectExtent l="25400" t="0" r="8890" b="0"/>
            <wp:wrapNone/>
            <wp:docPr id="1" name="Picture 0" descr="6 x 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x 6 (1).jpg"/>
                    <pic:cNvPicPr/>
                  </pic:nvPicPr>
                  <pic:blipFill>
                    <a:blip r:embed="rId7"/>
                    <a:srcRect t="19883" r="6199" b="20521"/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491F">
        <w:rPr>
          <w:b/>
          <w:sz w:val="20"/>
          <w:szCs w:val="28"/>
        </w:rPr>
        <w:t>PLEASE NOTE*</w:t>
      </w:r>
      <w:r>
        <w:rPr>
          <w:sz w:val="20"/>
          <w:szCs w:val="28"/>
        </w:rPr>
        <w:t xml:space="preserve"> - Unit will overhang 1” on all four sides when installing it to the wood for future pavers or tuck stone or dirt. </w:t>
      </w:r>
    </w:p>
    <w:p w14:paraId="5AC7139E" w14:textId="77777777" w:rsidR="001F09B8" w:rsidRDefault="001F09B8"/>
    <w:p w14:paraId="22486B18" w14:textId="77777777" w:rsidR="001F09B8" w:rsidRPr="001F09B8" w:rsidRDefault="001F09B8" w:rsidP="001F09B8"/>
    <w:p w14:paraId="4F413143" w14:textId="77777777" w:rsidR="001F09B8" w:rsidRPr="001F09B8" w:rsidRDefault="001F09B8" w:rsidP="001F09B8"/>
    <w:p w14:paraId="130BC45D" w14:textId="77777777" w:rsidR="001F09B8" w:rsidRDefault="001F09B8" w:rsidP="001F09B8"/>
    <w:p w14:paraId="4578E246" w14:textId="77777777" w:rsidR="001F09B8" w:rsidRDefault="001F09B8" w:rsidP="001F09B8">
      <w:pPr>
        <w:jc w:val="right"/>
      </w:pPr>
    </w:p>
    <w:p w14:paraId="498D8400" w14:textId="77777777" w:rsidR="001F09B8" w:rsidRDefault="001F09B8" w:rsidP="001F09B8">
      <w:pPr>
        <w:jc w:val="right"/>
      </w:pPr>
      <w:r>
        <w:rPr>
          <w:noProof/>
          <w:sz w:val="24"/>
          <w:szCs w:val="28"/>
        </w:rPr>
        <w:drawing>
          <wp:anchor distT="0" distB="0" distL="114300" distR="114300" simplePos="0" relativeHeight="251663360" behindDoc="0" locked="0" layoutInCell="1" allowOverlap="1" wp14:anchorId="45340C2A" wp14:editId="78C38C09">
            <wp:simplePos x="0" y="0"/>
            <wp:positionH relativeFrom="column">
              <wp:posOffset>944880</wp:posOffset>
            </wp:positionH>
            <wp:positionV relativeFrom="paragraph">
              <wp:posOffset>207010</wp:posOffset>
            </wp:positionV>
            <wp:extent cx="4014566" cy="1698625"/>
            <wp:effectExtent l="0" t="0" r="5080" b="0"/>
            <wp:wrapNone/>
            <wp:docPr id="7" name="Picture 6" descr="6 x 6 (5)_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x 6 (5)_REV.jpg"/>
                    <pic:cNvPicPr/>
                  </pic:nvPicPr>
                  <pic:blipFill>
                    <a:blip r:embed="rId8"/>
                    <a:srcRect l="3061" t="18171" b="29194"/>
                    <a:stretch>
                      <a:fillRect/>
                    </a:stretch>
                  </pic:blipFill>
                  <pic:spPr>
                    <a:xfrm>
                      <a:off x="0" y="0"/>
                      <a:ext cx="4043920" cy="171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DD568" w14:textId="77777777" w:rsidR="001F09B8" w:rsidRDefault="001F09B8" w:rsidP="001F09B8">
      <w:pPr>
        <w:jc w:val="right"/>
      </w:pPr>
    </w:p>
    <w:p w14:paraId="0EC0D5B8" w14:textId="77777777" w:rsidR="001F09B8" w:rsidRPr="001F09B8" w:rsidRDefault="001F09B8" w:rsidP="001F09B8">
      <w:pPr>
        <w:jc w:val="right"/>
      </w:pPr>
    </w:p>
    <w:sectPr w:rsidR="001F09B8" w:rsidRPr="001F09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167C45"/>
    <w:multiLevelType w:val="hybridMultilevel"/>
    <w:tmpl w:val="12162A7A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9B8"/>
    <w:rsid w:val="001F0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3C28A"/>
  <w15:chartTrackingRefBased/>
  <w15:docId w15:val="{AAF1DF63-396A-4362-99D7-C575008A3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F09B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09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Samuels</dc:creator>
  <cp:keywords/>
  <dc:description/>
  <cp:lastModifiedBy>Dawn Samuels</cp:lastModifiedBy>
  <cp:revision>1</cp:revision>
  <dcterms:created xsi:type="dcterms:W3CDTF">2019-01-10T14:09:00Z</dcterms:created>
  <dcterms:modified xsi:type="dcterms:W3CDTF">2019-01-10T14:11:00Z</dcterms:modified>
</cp:coreProperties>
</file>